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1F" w:rsidRDefault="00AF5BA5" w:rsidP="00AF5BA5">
      <w:pPr>
        <w:jc w:val="center"/>
        <w:rPr>
          <w:sz w:val="32"/>
          <w:szCs w:val="32"/>
        </w:rPr>
      </w:pPr>
      <w:r w:rsidRPr="00AF5BA5">
        <w:rPr>
          <w:sz w:val="32"/>
          <w:szCs w:val="32"/>
        </w:rPr>
        <w:t>TRABALHO INDIVIDUAL</w:t>
      </w:r>
    </w:p>
    <w:p w:rsidR="00A25F84" w:rsidRDefault="00A25F84" w:rsidP="00AF5BA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Reflexão </w:t>
      </w:r>
    </w:p>
    <w:p w:rsidR="00D72095" w:rsidRPr="00AF5BA5" w:rsidRDefault="00D72095" w:rsidP="00AF5BA5">
      <w:pPr>
        <w:jc w:val="center"/>
        <w:rPr>
          <w:sz w:val="32"/>
          <w:szCs w:val="32"/>
        </w:rPr>
      </w:pPr>
    </w:p>
    <w:p w:rsidR="00756BA3" w:rsidRDefault="00C929CB" w:rsidP="00D72095">
      <w:pPr>
        <w:jc w:val="center"/>
        <w:rPr>
          <w:sz w:val="28"/>
          <w:szCs w:val="28"/>
        </w:rPr>
      </w:pPr>
      <w:r>
        <w:rPr>
          <w:sz w:val="28"/>
          <w:szCs w:val="28"/>
        </w:rPr>
        <w:t>Data de entrega 16</w:t>
      </w:r>
      <w:r w:rsidR="002547EE">
        <w:rPr>
          <w:sz w:val="28"/>
          <w:szCs w:val="28"/>
        </w:rPr>
        <w:t xml:space="preserve"> de janeiro </w:t>
      </w:r>
      <w:r w:rsidR="0055036B">
        <w:rPr>
          <w:sz w:val="28"/>
          <w:szCs w:val="28"/>
        </w:rPr>
        <w:t>de 2025</w:t>
      </w:r>
    </w:p>
    <w:p w:rsidR="00F21F1F" w:rsidRDefault="00F21F1F" w:rsidP="00F21F1F">
      <w:pPr>
        <w:jc w:val="both"/>
        <w:rPr>
          <w:sz w:val="28"/>
          <w:szCs w:val="28"/>
        </w:rPr>
      </w:pPr>
    </w:p>
    <w:p w:rsidR="00A25F84" w:rsidRDefault="005F4C8A" w:rsidP="00D80491">
      <w:pPr>
        <w:jc w:val="both"/>
        <w:rPr>
          <w:sz w:val="28"/>
          <w:szCs w:val="28"/>
        </w:rPr>
      </w:pPr>
      <w:r w:rsidRPr="00F21F1F">
        <w:rPr>
          <w:sz w:val="28"/>
          <w:szCs w:val="28"/>
        </w:rPr>
        <w:t>O trabalho individual a apresentar na forma de um artigo científico,</w:t>
      </w:r>
    </w:p>
    <w:p w:rsidR="00A25F84" w:rsidRDefault="00D80491" w:rsidP="008B102C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B43EC3">
        <w:rPr>
          <w:sz w:val="28"/>
          <w:szCs w:val="28"/>
        </w:rPr>
        <w:t>A gestão curricular</w:t>
      </w:r>
      <w:r w:rsidR="008B102C">
        <w:rPr>
          <w:sz w:val="28"/>
          <w:szCs w:val="28"/>
        </w:rPr>
        <w:t>”</w:t>
      </w:r>
    </w:p>
    <w:p w:rsidR="005C3317" w:rsidRPr="00D80491" w:rsidRDefault="005F4C8A" w:rsidP="00D80491">
      <w:pPr>
        <w:jc w:val="both"/>
        <w:rPr>
          <w:sz w:val="28"/>
          <w:szCs w:val="28"/>
        </w:rPr>
      </w:pPr>
      <w:r w:rsidRPr="00F21F1F">
        <w:rPr>
          <w:sz w:val="28"/>
          <w:szCs w:val="28"/>
        </w:rPr>
        <w:t xml:space="preserve">Incluirá </w:t>
      </w:r>
      <w:r w:rsidR="00756BA3">
        <w:rPr>
          <w:sz w:val="28"/>
          <w:szCs w:val="28"/>
        </w:rPr>
        <w:t xml:space="preserve">um Resumo, </w:t>
      </w:r>
      <w:r w:rsidR="00D9187D">
        <w:rPr>
          <w:sz w:val="28"/>
          <w:szCs w:val="28"/>
        </w:rPr>
        <w:t xml:space="preserve">de 150 palavras, </w:t>
      </w:r>
      <w:r w:rsidR="00756BA3">
        <w:rPr>
          <w:sz w:val="28"/>
          <w:szCs w:val="28"/>
        </w:rPr>
        <w:t xml:space="preserve">3 a 5 palavras-chave, </w:t>
      </w:r>
      <w:r w:rsidR="00A25F84">
        <w:rPr>
          <w:sz w:val="28"/>
          <w:szCs w:val="28"/>
        </w:rPr>
        <w:t xml:space="preserve">enquadramento teórico e uma conclusão, </w:t>
      </w:r>
      <w:r w:rsidR="00A25F84" w:rsidRPr="00F21F1F">
        <w:rPr>
          <w:sz w:val="28"/>
          <w:szCs w:val="28"/>
        </w:rPr>
        <w:t>em</w:t>
      </w:r>
      <w:r w:rsidRPr="00F21F1F">
        <w:rPr>
          <w:sz w:val="28"/>
          <w:szCs w:val="28"/>
        </w:rPr>
        <w:t xml:space="preserve"> texto devidamente estrutu</w:t>
      </w:r>
      <w:r w:rsidR="005C3317" w:rsidRPr="00F21F1F">
        <w:rPr>
          <w:sz w:val="28"/>
          <w:szCs w:val="28"/>
        </w:rPr>
        <w:t xml:space="preserve">rado, com extensão </w:t>
      </w:r>
      <w:proofErr w:type="gramStart"/>
      <w:r w:rsidR="00AF5BA5">
        <w:rPr>
          <w:sz w:val="28"/>
          <w:szCs w:val="28"/>
        </w:rPr>
        <w:t>a</w:t>
      </w:r>
      <w:r w:rsidR="007F4D93">
        <w:rPr>
          <w:sz w:val="28"/>
          <w:szCs w:val="28"/>
        </w:rPr>
        <w:t>té</w:t>
      </w:r>
      <w:r w:rsidR="00D80491">
        <w:rPr>
          <w:sz w:val="28"/>
          <w:szCs w:val="28"/>
        </w:rPr>
        <w:t xml:space="preserve"> </w:t>
      </w:r>
      <w:r w:rsidR="00C929CB">
        <w:rPr>
          <w:sz w:val="28"/>
          <w:szCs w:val="28"/>
        </w:rPr>
        <w:t xml:space="preserve"> 5</w:t>
      </w:r>
      <w:proofErr w:type="gramEnd"/>
      <w:r w:rsidR="00C929CB">
        <w:rPr>
          <w:sz w:val="28"/>
          <w:szCs w:val="28"/>
        </w:rPr>
        <w:t xml:space="preserve"> </w:t>
      </w:r>
      <w:proofErr w:type="spellStart"/>
      <w:r w:rsidR="00C929CB">
        <w:rPr>
          <w:sz w:val="28"/>
          <w:szCs w:val="28"/>
        </w:rPr>
        <w:t>pag</w:t>
      </w:r>
      <w:proofErr w:type="spellEnd"/>
      <w:r w:rsidR="00C929CB">
        <w:rPr>
          <w:sz w:val="28"/>
          <w:szCs w:val="28"/>
        </w:rPr>
        <w:t xml:space="preserve">. </w:t>
      </w:r>
      <w:r w:rsidRPr="00F21F1F">
        <w:rPr>
          <w:sz w:val="28"/>
          <w:szCs w:val="28"/>
        </w:rPr>
        <w:t xml:space="preserve"> </w:t>
      </w:r>
      <w:r w:rsidR="00FB3F4A">
        <w:rPr>
          <w:sz w:val="28"/>
          <w:szCs w:val="28"/>
        </w:rPr>
        <w:t xml:space="preserve">Letra </w:t>
      </w:r>
      <w:r w:rsidR="00FB3F4A" w:rsidRPr="00FB3F4A">
        <w:rPr>
          <w:sz w:val="28"/>
          <w:szCs w:val="28"/>
        </w:rPr>
        <w:t xml:space="preserve">Times New </w:t>
      </w:r>
      <w:proofErr w:type="spellStart"/>
      <w:r w:rsidR="00FB3F4A" w:rsidRPr="00FB3F4A">
        <w:rPr>
          <w:sz w:val="28"/>
          <w:szCs w:val="28"/>
        </w:rPr>
        <w:t>Roman</w:t>
      </w:r>
      <w:proofErr w:type="spellEnd"/>
      <w:r w:rsidR="00FB3F4A">
        <w:rPr>
          <w:sz w:val="28"/>
          <w:szCs w:val="28"/>
        </w:rPr>
        <w:t>, tamanho 12.</w:t>
      </w:r>
    </w:p>
    <w:p w:rsidR="005C3317" w:rsidRPr="00F21F1F" w:rsidRDefault="005C3317">
      <w:pPr>
        <w:rPr>
          <w:sz w:val="28"/>
          <w:szCs w:val="28"/>
        </w:rPr>
      </w:pPr>
    </w:p>
    <w:p w:rsidR="005F4C8A" w:rsidRPr="00F21F1F" w:rsidRDefault="005F4C8A">
      <w:pPr>
        <w:rPr>
          <w:sz w:val="28"/>
          <w:szCs w:val="28"/>
        </w:rPr>
      </w:pPr>
      <w:r w:rsidRPr="00F21F1F">
        <w:rPr>
          <w:sz w:val="28"/>
          <w:szCs w:val="28"/>
        </w:rPr>
        <w:t>No trabalho individual, serão considerados os seguintes crité</w:t>
      </w:r>
      <w:r w:rsidR="00756BA3">
        <w:rPr>
          <w:sz w:val="28"/>
          <w:szCs w:val="28"/>
        </w:rPr>
        <w:t xml:space="preserve">rios de avaliação: síntese </w:t>
      </w:r>
      <w:r w:rsidR="00AF5BA5">
        <w:rPr>
          <w:sz w:val="28"/>
          <w:szCs w:val="28"/>
        </w:rPr>
        <w:t>teórica,</w:t>
      </w:r>
      <w:r w:rsidR="00756BA3">
        <w:rPr>
          <w:sz w:val="28"/>
          <w:szCs w:val="28"/>
        </w:rPr>
        <w:t xml:space="preserve"> análise </w:t>
      </w:r>
      <w:r w:rsidR="0053503C">
        <w:rPr>
          <w:sz w:val="28"/>
          <w:szCs w:val="28"/>
        </w:rPr>
        <w:t>crítica,</w:t>
      </w:r>
      <w:r w:rsidR="00756BA3">
        <w:rPr>
          <w:sz w:val="28"/>
          <w:szCs w:val="28"/>
        </w:rPr>
        <w:t xml:space="preserve"> linguagem científica e bibliografia</w:t>
      </w:r>
      <w:r w:rsidRPr="00F21F1F">
        <w:rPr>
          <w:sz w:val="28"/>
          <w:szCs w:val="28"/>
        </w:rPr>
        <w:t>.</w:t>
      </w:r>
    </w:p>
    <w:p w:rsidR="00F21F1F" w:rsidRPr="00F21F1F" w:rsidRDefault="00F21F1F">
      <w:pPr>
        <w:rPr>
          <w:sz w:val="28"/>
          <w:szCs w:val="28"/>
        </w:rPr>
      </w:pPr>
    </w:p>
    <w:p w:rsidR="00F21F1F" w:rsidRDefault="00F21F1F">
      <w:pPr>
        <w:rPr>
          <w:rFonts w:cstheme="minorHAnsi"/>
          <w:sz w:val="28"/>
          <w:szCs w:val="28"/>
        </w:rPr>
      </w:pPr>
      <w:r w:rsidRPr="00756BA3">
        <w:rPr>
          <w:rFonts w:cstheme="minorHAnsi"/>
          <w:sz w:val="28"/>
          <w:szCs w:val="28"/>
        </w:rPr>
        <w:t>Referências</w:t>
      </w:r>
      <w:r w:rsidR="00AF5BA5">
        <w:rPr>
          <w:rFonts w:cstheme="minorHAnsi"/>
          <w:sz w:val="28"/>
          <w:szCs w:val="28"/>
        </w:rPr>
        <w:t xml:space="preserve"> a consultar</w:t>
      </w:r>
    </w:p>
    <w:p w:rsidR="003A66FA" w:rsidRPr="00A25F84" w:rsidRDefault="003A66FA">
      <w:pPr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</w:pPr>
      <w:r w:rsidRPr="00A25F84"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  <w:t>Duarte, P. (2021). </w:t>
      </w:r>
      <w:r w:rsidRPr="00A25F84">
        <w:rPr>
          <w:rStyle w:val="nfase"/>
          <w:rFonts w:ascii="Calibri" w:hAnsi="Calibri" w:cs="Calibri"/>
          <w:b/>
          <w:bCs/>
          <w:i w:val="0"/>
          <w:iCs w:val="0"/>
          <w:color w:val="000000" w:themeColor="text1"/>
          <w:sz w:val="28"/>
          <w:szCs w:val="28"/>
          <w:shd w:val="clear" w:color="auto" w:fill="F8F8F8"/>
        </w:rPr>
        <w:t>Pensar o desenvolvimento curricular: uma reflexão centrada no ensino</w:t>
      </w:r>
      <w:r w:rsidRPr="00A25F84"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  <w:t xml:space="preserve">. Porto: Escola Superior de Educação do Porto. URI: </w:t>
      </w:r>
      <w:proofErr w:type="spellStart"/>
      <w:proofErr w:type="gramStart"/>
      <w:r w:rsidRPr="00A25F84"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  <w:t>http</w:t>
      </w:r>
      <w:proofErr w:type="spellEnd"/>
      <w:r w:rsidRPr="00A25F84"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  <w:t> ..</w:t>
      </w:r>
      <w:proofErr w:type="gramEnd"/>
    </w:p>
    <w:p w:rsidR="003642B6" w:rsidRDefault="00A25F84" w:rsidP="00A25F84">
      <w:pPr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</w:pPr>
      <w:r w:rsidRPr="00A25F84"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  <w:t>Roldão, M. C. e Almeida, S. (2018). Gestão Curricular para a Autonomia das Escolas e Professores. Direção Geral da Educação. Autonomia e Flexibilidade Curricular. Edição. Lisboa: Editorial Presença</w:t>
      </w:r>
    </w:p>
    <w:p w:rsidR="00A25F84" w:rsidRPr="00A25F84" w:rsidRDefault="00A25F84" w:rsidP="00A25F84">
      <w:pPr>
        <w:rPr>
          <w:rFonts w:ascii="Calibri" w:hAnsi="Calibri" w:cs="Calibri"/>
          <w:color w:val="000000" w:themeColor="text1"/>
          <w:sz w:val="28"/>
          <w:szCs w:val="28"/>
          <w:shd w:val="clear" w:color="auto" w:fill="F8F8F8"/>
        </w:rPr>
      </w:pPr>
    </w:p>
    <w:p w:rsidR="00B43EC3" w:rsidRDefault="003642B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A25F84">
        <w:rPr>
          <w:rFonts w:ascii="Calibri" w:hAnsi="Calibri" w:cs="Calibri"/>
          <w:color w:val="000000" w:themeColor="text1"/>
          <w:sz w:val="28"/>
          <w:szCs w:val="28"/>
        </w:rPr>
        <w:t>Roldão, M. C. (1999). Gestão curricular: Fundamentos e práticas. Lisboa: Ministério da Educação.</w:t>
      </w:r>
      <w:bookmarkStart w:id="0" w:name="_GoBack"/>
      <w:bookmarkEnd w:id="0"/>
    </w:p>
    <w:p w:rsidR="00B43EC3" w:rsidRDefault="00B43EC3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B43EC3" w:rsidRDefault="00B43EC3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Moreira, A. </w:t>
      </w: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( 2024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>).</w:t>
      </w:r>
      <w:r w:rsidRPr="00B43EC3">
        <w:t xml:space="preserve"> </w:t>
      </w:r>
      <w:r w:rsidRPr="00B43EC3">
        <w:rPr>
          <w:rFonts w:ascii="Calibri" w:hAnsi="Calibri" w:cs="Calibri"/>
          <w:color w:val="000000" w:themeColor="text1"/>
          <w:sz w:val="28"/>
          <w:szCs w:val="28"/>
        </w:rPr>
        <w:t>Uma (outra) narrativa sobre o currículo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B43EC3">
        <w:t xml:space="preserve"> </w:t>
      </w:r>
      <w:r w:rsidRPr="00B43EC3">
        <w:rPr>
          <w:rFonts w:ascii="Calibri" w:hAnsi="Calibri" w:cs="Calibri"/>
          <w:color w:val="000000" w:themeColor="text1"/>
          <w:sz w:val="28"/>
          <w:szCs w:val="28"/>
        </w:rPr>
        <w:t>Revista e-Curriculum, São Paulo, v. 22, p. 1-7, 2024e-ISSN: 1809-3876</w:t>
      </w:r>
    </w:p>
    <w:p w:rsidR="00B43EC3" w:rsidRDefault="00B43EC3">
      <w:pPr>
        <w:rPr>
          <w:rFonts w:ascii="Calibri" w:hAnsi="Calibri" w:cs="Calibri"/>
          <w:color w:val="000000" w:themeColor="text1"/>
          <w:sz w:val="28"/>
          <w:szCs w:val="28"/>
        </w:rPr>
      </w:pPr>
      <w:r w:rsidRPr="00B43EC3">
        <w:rPr>
          <w:rFonts w:ascii="Calibri" w:hAnsi="Calibri" w:cs="Calibri"/>
          <w:color w:val="000000" w:themeColor="text1"/>
          <w:sz w:val="28"/>
          <w:szCs w:val="28"/>
        </w:rPr>
        <w:t>Programa de Pós-Graduação em Educação: Currículo –</w:t>
      </w:r>
      <w:proofErr w:type="gramStart"/>
      <w:r w:rsidRPr="00B43EC3">
        <w:rPr>
          <w:rFonts w:ascii="Calibri" w:hAnsi="Calibri" w:cs="Calibri"/>
          <w:color w:val="000000" w:themeColor="text1"/>
          <w:sz w:val="28"/>
          <w:szCs w:val="28"/>
        </w:rPr>
        <w:t>PUC-S</w:t>
      </w:r>
      <w:proofErr w:type="gramEnd"/>
    </w:p>
    <w:p w:rsidR="00B43EC3" w:rsidRPr="00A25F84" w:rsidRDefault="00B43EC3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 w:rsidRPr="00B43EC3">
        <w:rPr>
          <w:rFonts w:ascii="Calibri" w:hAnsi="Calibri" w:cs="Calibri"/>
          <w:color w:val="000000" w:themeColor="text1"/>
          <w:sz w:val="28"/>
          <w:szCs w:val="28"/>
        </w:rPr>
        <w:lastRenderedPageBreak/>
        <w:t>https:</w:t>
      </w:r>
      <w:proofErr w:type="gramEnd"/>
      <w:r w:rsidRPr="00B43EC3">
        <w:rPr>
          <w:rFonts w:ascii="Calibri" w:hAnsi="Calibri" w:cs="Calibri"/>
          <w:color w:val="000000" w:themeColor="text1"/>
          <w:sz w:val="28"/>
          <w:szCs w:val="28"/>
        </w:rPr>
        <w:t>//doi.org/10.23925/1809-3876.2024v22e59045</w:t>
      </w:r>
    </w:p>
    <w:p w:rsidR="00756BA3" w:rsidRPr="00756BA3" w:rsidRDefault="00756BA3" w:rsidP="002547EE">
      <w:pPr>
        <w:rPr>
          <w:rFonts w:cstheme="minorHAnsi"/>
          <w:sz w:val="28"/>
          <w:szCs w:val="28"/>
        </w:rPr>
      </w:pPr>
    </w:p>
    <w:sectPr w:rsidR="00756BA3" w:rsidRPr="0075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8A"/>
    <w:rsid w:val="002547EE"/>
    <w:rsid w:val="003642B6"/>
    <w:rsid w:val="003A66FA"/>
    <w:rsid w:val="004F61B0"/>
    <w:rsid w:val="0053503C"/>
    <w:rsid w:val="0055036B"/>
    <w:rsid w:val="005C3317"/>
    <w:rsid w:val="005F4C8A"/>
    <w:rsid w:val="006D64AA"/>
    <w:rsid w:val="00722954"/>
    <w:rsid w:val="00756BA3"/>
    <w:rsid w:val="007F4D93"/>
    <w:rsid w:val="008B102C"/>
    <w:rsid w:val="00960C20"/>
    <w:rsid w:val="00A25F84"/>
    <w:rsid w:val="00AF5BA5"/>
    <w:rsid w:val="00B43EC3"/>
    <w:rsid w:val="00C929CB"/>
    <w:rsid w:val="00D72095"/>
    <w:rsid w:val="00D80491"/>
    <w:rsid w:val="00D9187D"/>
    <w:rsid w:val="00F21F1F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34DB8-2034-49FA-B98D-62C8BDA3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21F1F"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rsid w:val="002547E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547EE"/>
    <w:rPr>
      <w:rFonts w:ascii="Tahoma" w:eastAsia="Tahoma" w:hAnsi="Tahoma" w:cs="Tahoma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3A6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</Words>
  <Characters>1045</Characters>
  <Application>Microsoft Office Word</Application>
  <DocSecurity>0</DocSecurity>
  <Lines>32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Conta Microsoft</cp:lastModifiedBy>
  <cp:revision>8</cp:revision>
  <dcterms:created xsi:type="dcterms:W3CDTF">2024-12-18T19:28:00Z</dcterms:created>
  <dcterms:modified xsi:type="dcterms:W3CDTF">2024-12-19T20:52:00Z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c306bde3785e721a3306f250be7420e04c1225ed1a17fb113dfbaeb431d260aa</vt:lpwstr>
  </property>
</Properties>
</file>